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789" w:rsidRDefault="008A7789" w:rsidP="008A7789">
      <w:pPr>
        <w:pStyle w:val="Bezodstpw"/>
        <w:spacing w:line="360" w:lineRule="auto"/>
        <w:jc w:val="right"/>
        <w:rPr>
          <w:rFonts w:ascii="Arial" w:hAnsi="Arial" w:cs="Arial"/>
          <w:sz w:val="20"/>
          <w:szCs w:val="20"/>
        </w:rPr>
      </w:pPr>
      <w:r>
        <w:rPr>
          <w:rFonts w:ascii="Arial" w:hAnsi="Arial" w:cs="Arial"/>
          <w:sz w:val="20"/>
          <w:szCs w:val="20"/>
        </w:rPr>
        <w:t xml:space="preserve">Herby, 18 </w:t>
      </w:r>
      <w:r w:rsidRPr="00BF67C9">
        <w:rPr>
          <w:rFonts w:ascii="Arial" w:hAnsi="Arial" w:cs="Arial"/>
          <w:sz w:val="20"/>
          <w:szCs w:val="20"/>
        </w:rPr>
        <w:t>luty 20</w:t>
      </w:r>
      <w:r>
        <w:rPr>
          <w:rFonts w:ascii="Arial" w:hAnsi="Arial" w:cs="Arial"/>
          <w:sz w:val="20"/>
          <w:szCs w:val="20"/>
        </w:rPr>
        <w:t>22</w:t>
      </w:r>
      <w:r w:rsidRPr="00BF67C9">
        <w:rPr>
          <w:rFonts w:ascii="Arial" w:hAnsi="Arial" w:cs="Arial"/>
          <w:sz w:val="20"/>
          <w:szCs w:val="20"/>
        </w:rPr>
        <w:t>r.</w:t>
      </w:r>
    </w:p>
    <w:p w:rsidR="008A7789" w:rsidRPr="00BF67C9" w:rsidRDefault="008A7789" w:rsidP="008A7789">
      <w:pPr>
        <w:pStyle w:val="Bezodstpw"/>
        <w:spacing w:line="360" w:lineRule="auto"/>
        <w:jc w:val="center"/>
        <w:rPr>
          <w:rFonts w:ascii="Arial" w:hAnsi="Arial" w:cs="Arial"/>
          <w:b/>
          <w:sz w:val="24"/>
          <w:szCs w:val="24"/>
        </w:rPr>
      </w:pPr>
      <w:r w:rsidRPr="00BF67C9">
        <w:rPr>
          <w:rFonts w:ascii="Arial" w:hAnsi="Arial" w:cs="Arial"/>
          <w:b/>
          <w:sz w:val="24"/>
          <w:szCs w:val="24"/>
        </w:rPr>
        <w:t>Sprawozdanie</w:t>
      </w:r>
    </w:p>
    <w:p w:rsidR="008A7789" w:rsidRDefault="008A7789" w:rsidP="008A7789">
      <w:pPr>
        <w:pStyle w:val="Bezodstpw"/>
        <w:spacing w:line="360" w:lineRule="auto"/>
        <w:jc w:val="center"/>
        <w:rPr>
          <w:rFonts w:ascii="Arial" w:hAnsi="Arial" w:cs="Arial"/>
          <w:b/>
          <w:sz w:val="24"/>
          <w:szCs w:val="24"/>
        </w:rPr>
      </w:pPr>
      <w:r w:rsidRPr="00BF67C9">
        <w:rPr>
          <w:rFonts w:ascii="Arial" w:hAnsi="Arial" w:cs="Arial"/>
          <w:b/>
          <w:sz w:val="24"/>
          <w:szCs w:val="24"/>
        </w:rPr>
        <w:t xml:space="preserve">z </w:t>
      </w:r>
      <w:r>
        <w:rPr>
          <w:rFonts w:ascii="Arial" w:hAnsi="Arial" w:cs="Arial"/>
          <w:b/>
          <w:sz w:val="24"/>
          <w:szCs w:val="24"/>
        </w:rPr>
        <w:t xml:space="preserve">wykonania planu finansowego </w:t>
      </w:r>
      <w:r w:rsidRPr="00BF67C9">
        <w:rPr>
          <w:rFonts w:ascii="Arial" w:hAnsi="Arial" w:cs="Arial"/>
          <w:b/>
          <w:sz w:val="24"/>
          <w:szCs w:val="24"/>
        </w:rPr>
        <w:t xml:space="preserve">Domu Pomocy Społecznej </w:t>
      </w:r>
      <w:r>
        <w:rPr>
          <w:rFonts w:ascii="Arial" w:hAnsi="Arial" w:cs="Arial"/>
          <w:b/>
          <w:sz w:val="24"/>
          <w:szCs w:val="24"/>
        </w:rPr>
        <w:t xml:space="preserve">w </w:t>
      </w:r>
      <w:r w:rsidRPr="00BF67C9">
        <w:rPr>
          <w:rFonts w:ascii="Arial" w:hAnsi="Arial" w:cs="Arial"/>
          <w:b/>
          <w:sz w:val="24"/>
          <w:szCs w:val="24"/>
        </w:rPr>
        <w:t>Herbach</w:t>
      </w:r>
    </w:p>
    <w:p w:rsidR="008A7789" w:rsidRPr="00BF67C9" w:rsidRDefault="008A7789" w:rsidP="008A7789">
      <w:pPr>
        <w:pStyle w:val="Bezodstpw"/>
        <w:spacing w:line="360" w:lineRule="auto"/>
        <w:jc w:val="center"/>
        <w:rPr>
          <w:rFonts w:ascii="Arial" w:hAnsi="Arial" w:cs="Arial"/>
          <w:b/>
          <w:sz w:val="24"/>
          <w:szCs w:val="24"/>
        </w:rPr>
      </w:pPr>
      <w:r>
        <w:rPr>
          <w:rFonts w:ascii="Arial" w:hAnsi="Arial" w:cs="Arial"/>
          <w:b/>
          <w:sz w:val="24"/>
          <w:szCs w:val="24"/>
        </w:rPr>
        <w:t>za</w:t>
      </w:r>
      <w:r w:rsidRPr="00BF67C9">
        <w:rPr>
          <w:rFonts w:ascii="Arial" w:hAnsi="Arial" w:cs="Arial"/>
          <w:b/>
          <w:sz w:val="24"/>
          <w:szCs w:val="24"/>
        </w:rPr>
        <w:t xml:space="preserve"> 20</w:t>
      </w:r>
      <w:r>
        <w:rPr>
          <w:rFonts w:ascii="Arial" w:hAnsi="Arial" w:cs="Arial"/>
          <w:b/>
          <w:sz w:val="24"/>
          <w:szCs w:val="24"/>
        </w:rPr>
        <w:t>21 rok</w:t>
      </w:r>
    </w:p>
    <w:p w:rsidR="008A7789" w:rsidRPr="00C005AE" w:rsidRDefault="008A7789" w:rsidP="008A7789">
      <w:pPr>
        <w:pStyle w:val="Bezodstpw"/>
        <w:spacing w:line="360" w:lineRule="auto"/>
        <w:ind w:firstLine="708"/>
        <w:jc w:val="both"/>
        <w:rPr>
          <w:rFonts w:ascii="Arial" w:hAnsi="Arial" w:cs="Arial"/>
          <w:sz w:val="20"/>
          <w:szCs w:val="20"/>
        </w:rPr>
      </w:pPr>
      <w:r w:rsidRPr="00C005AE">
        <w:rPr>
          <w:rFonts w:ascii="Arial" w:hAnsi="Arial" w:cs="Arial"/>
          <w:sz w:val="20"/>
          <w:szCs w:val="20"/>
        </w:rPr>
        <w:t xml:space="preserve">Dom Pomocy Społecznej w Herbach funkcjonuje na podstawie decyzji Wojewody Śląskiego </w:t>
      </w:r>
      <w:r w:rsidRPr="00C005AE">
        <w:rPr>
          <w:rFonts w:ascii="Arial" w:hAnsi="Arial" w:cs="Arial"/>
          <w:sz w:val="20"/>
          <w:szCs w:val="20"/>
        </w:rPr>
        <w:br/>
        <w:t xml:space="preserve">z dnia 23 grudnia 2014 nr PSII.9423.33.2014 zezwalającej Wójtowi Gminy Herby na prowadzenie Domu Pomocy Społecznej na czas nieokreślony. Dom jest jednostką organizacyjną gminy, którego organem prowadzącym jest Gmina Herby. Jest placówką stacjonarną, której podstawowym celem jest zapewnienie całodobowej opieki dla osób w wieku podeszłym z powodu choroby, niepełnosprawności, jak również, które nie mogą samodzielnie funkcjonować w codziennym życiu i którym nie można zapewnić niezbędnej pomocy i opieki w miejscu zamieszkania. Działa zgodnie z ustawą z dnia 12 marca 2004 roku o pomocy społecznej oraz Rozporządzenia Ministra Pracy i Polityki Społecznej z dnia </w:t>
      </w:r>
      <w:r w:rsidRPr="00C005AE">
        <w:rPr>
          <w:rFonts w:ascii="Arial" w:hAnsi="Arial" w:cs="Arial"/>
          <w:sz w:val="20"/>
          <w:szCs w:val="20"/>
        </w:rPr>
        <w:br/>
        <w:t>23 sierpnia 2012 roku w sprawie domów pomocy społecznej. Dom Pomocy Społecznej w Herbach przeznaczony jest dla 14 mieszkańców. Na dzień 31 grudnia 20</w:t>
      </w:r>
      <w:r>
        <w:rPr>
          <w:rFonts w:ascii="Arial" w:hAnsi="Arial" w:cs="Arial"/>
          <w:sz w:val="20"/>
          <w:szCs w:val="20"/>
        </w:rPr>
        <w:t xml:space="preserve">21r. w domu przebywało </w:t>
      </w:r>
      <w:r>
        <w:rPr>
          <w:rFonts w:ascii="Arial" w:hAnsi="Arial" w:cs="Arial"/>
          <w:sz w:val="20"/>
          <w:szCs w:val="20"/>
        </w:rPr>
        <w:br/>
      </w:r>
      <w:r w:rsidRPr="00C005AE">
        <w:rPr>
          <w:rFonts w:ascii="Arial" w:hAnsi="Arial" w:cs="Arial"/>
          <w:sz w:val="20"/>
          <w:szCs w:val="20"/>
        </w:rPr>
        <w:t>1</w:t>
      </w:r>
      <w:r>
        <w:rPr>
          <w:rFonts w:ascii="Arial" w:hAnsi="Arial" w:cs="Arial"/>
          <w:sz w:val="20"/>
          <w:szCs w:val="20"/>
        </w:rPr>
        <w:t>1</w:t>
      </w:r>
      <w:r w:rsidRPr="00C005AE">
        <w:rPr>
          <w:rFonts w:ascii="Arial" w:hAnsi="Arial" w:cs="Arial"/>
          <w:sz w:val="20"/>
          <w:szCs w:val="20"/>
        </w:rPr>
        <w:t xml:space="preserve"> mieszkańców, w tym </w:t>
      </w:r>
      <w:r>
        <w:rPr>
          <w:rFonts w:ascii="Arial" w:hAnsi="Arial" w:cs="Arial"/>
          <w:sz w:val="20"/>
          <w:szCs w:val="20"/>
        </w:rPr>
        <w:t>7</w:t>
      </w:r>
      <w:r w:rsidRPr="00C005AE">
        <w:rPr>
          <w:rFonts w:ascii="Arial" w:hAnsi="Arial" w:cs="Arial"/>
          <w:sz w:val="20"/>
          <w:szCs w:val="20"/>
        </w:rPr>
        <w:t xml:space="preserve"> kobiet i </w:t>
      </w:r>
      <w:r>
        <w:rPr>
          <w:rFonts w:ascii="Arial" w:hAnsi="Arial" w:cs="Arial"/>
          <w:sz w:val="20"/>
          <w:szCs w:val="20"/>
        </w:rPr>
        <w:t>4</w:t>
      </w:r>
      <w:r w:rsidRPr="00C005AE">
        <w:rPr>
          <w:rFonts w:ascii="Arial" w:hAnsi="Arial" w:cs="Arial"/>
          <w:sz w:val="20"/>
          <w:szCs w:val="20"/>
        </w:rPr>
        <w:t xml:space="preserve"> mężczyzn. </w:t>
      </w:r>
      <w:r>
        <w:rPr>
          <w:rFonts w:ascii="Arial" w:hAnsi="Arial" w:cs="Arial"/>
          <w:sz w:val="20"/>
          <w:szCs w:val="20"/>
        </w:rPr>
        <w:t xml:space="preserve">Trzech </w:t>
      </w:r>
      <w:r w:rsidRPr="00C005AE">
        <w:rPr>
          <w:rFonts w:ascii="Arial" w:hAnsi="Arial" w:cs="Arial"/>
          <w:sz w:val="20"/>
          <w:szCs w:val="20"/>
        </w:rPr>
        <w:t xml:space="preserve">mieszkańców w przedziale wiekowym 62-69 lat, </w:t>
      </w:r>
      <w:r>
        <w:rPr>
          <w:rFonts w:ascii="Arial" w:hAnsi="Arial" w:cs="Arial"/>
          <w:sz w:val="20"/>
          <w:szCs w:val="20"/>
        </w:rPr>
        <w:t xml:space="preserve">sześciu </w:t>
      </w:r>
      <w:r w:rsidRPr="00C005AE">
        <w:rPr>
          <w:rFonts w:ascii="Arial" w:hAnsi="Arial" w:cs="Arial"/>
          <w:sz w:val="20"/>
          <w:szCs w:val="20"/>
        </w:rPr>
        <w:t xml:space="preserve">mieszkańców w przedziale wiekowym 70-79 lat, </w:t>
      </w:r>
      <w:r>
        <w:rPr>
          <w:rFonts w:ascii="Arial" w:hAnsi="Arial" w:cs="Arial"/>
          <w:sz w:val="20"/>
          <w:szCs w:val="20"/>
        </w:rPr>
        <w:t xml:space="preserve">jeden mieszkaniec </w:t>
      </w:r>
      <w:r w:rsidRPr="00C005AE">
        <w:rPr>
          <w:rFonts w:ascii="Arial" w:hAnsi="Arial" w:cs="Arial"/>
          <w:sz w:val="20"/>
          <w:szCs w:val="20"/>
        </w:rPr>
        <w:t xml:space="preserve">w przedziale wiekowym </w:t>
      </w:r>
      <w:r>
        <w:rPr>
          <w:rFonts w:ascii="Arial" w:hAnsi="Arial" w:cs="Arial"/>
          <w:sz w:val="20"/>
          <w:szCs w:val="20"/>
        </w:rPr>
        <w:br/>
      </w:r>
      <w:r w:rsidRPr="00C005AE">
        <w:rPr>
          <w:rFonts w:ascii="Arial" w:hAnsi="Arial" w:cs="Arial"/>
          <w:sz w:val="20"/>
          <w:szCs w:val="20"/>
        </w:rPr>
        <w:t>80-89 lat</w:t>
      </w:r>
      <w:r>
        <w:rPr>
          <w:rFonts w:ascii="Arial" w:hAnsi="Arial" w:cs="Arial"/>
          <w:sz w:val="20"/>
          <w:szCs w:val="20"/>
        </w:rPr>
        <w:t xml:space="preserve">, a także jeden </w:t>
      </w:r>
      <w:r w:rsidRPr="00C005AE">
        <w:rPr>
          <w:rFonts w:ascii="Arial" w:hAnsi="Arial" w:cs="Arial"/>
          <w:sz w:val="20"/>
          <w:szCs w:val="20"/>
        </w:rPr>
        <w:t xml:space="preserve">powyżej 90 lat. W ciągu roku przyjęto </w:t>
      </w:r>
      <w:r>
        <w:rPr>
          <w:rFonts w:ascii="Arial" w:hAnsi="Arial" w:cs="Arial"/>
          <w:sz w:val="20"/>
          <w:szCs w:val="20"/>
        </w:rPr>
        <w:t xml:space="preserve">dziewięciu </w:t>
      </w:r>
      <w:r w:rsidRPr="00C005AE">
        <w:rPr>
          <w:rFonts w:ascii="Arial" w:hAnsi="Arial" w:cs="Arial"/>
          <w:sz w:val="20"/>
          <w:szCs w:val="20"/>
        </w:rPr>
        <w:t>mieszkańców (</w:t>
      </w:r>
      <w:r>
        <w:rPr>
          <w:rFonts w:ascii="Arial" w:hAnsi="Arial" w:cs="Arial"/>
          <w:sz w:val="20"/>
          <w:szCs w:val="20"/>
        </w:rPr>
        <w:t>7</w:t>
      </w:r>
      <w:r w:rsidRPr="00C005AE">
        <w:rPr>
          <w:rFonts w:ascii="Arial" w:hAnsi="Arial" w:cs="Arial"/>
          <w:sz w:val="20"/>
          <w:szCs w:val="20"/>
        </w:rPr>
        <w:t xml:space="preserve"> kobiet </w:t>
      </w:r>
      <w:r>
        <w:rPr>
          <w:rFonts w:ascii="Arial" w:hAnsi="Arial" w:cs="Arial"/>
          <w:sz w:val="20"/>
          <w:szCs w:val="20"/>
        </w:rPr>
        <w:br/>
      </w:r>
      <w:r w:rsidRPr="00C005AE">
        <w:rPr>
          <w:rFonts w:ascii="Arial" w:hAnsi="Arial" w:cs="Arial"/>
          <w:sz w:val="20"/>
          <w:szCs w:val="20"/>
        </w:rPr>
        <w:t>i 2 mężczyzn)</w:t>
      </w:r>
      <w:r>
        <w:rPr>
          <w:rFonts w:ascii="Arial" w:hAnsi="Arial" w:cs="Arial"/>
          <w:sz w:val="20"/>
          <w:szCs w:val="20"/>
        </w:rPr>
        <w:t>,</w:t>
      </w:r>
      <w:r w:rsidRPr="00C005AE">
        <w:rPr>
          <w:rFonts w:ascii="Arial" w:hAnsi="Arial" w:cs="Arial"/>
          <w:sz w:val="20"/>
          <w:szCs w:val="20"/>
        </w:rPr>
        <w:t xml:space="preserve"> natomiast </w:t>
      </w:r>
      <w:r>
        <w:rPr>
          <w:rFonts w:ascii="Arial" w:hAnsi="Arial" w:cs="Arial"/>
          <w:sz w:val="20"/>
          <w:szCs w:val="20"/>
        </w:rPr>
        <w:t xml:space="preserve">jedenaście </w:t>
      </w:r>
      <w:r w:rsidRPr="00C005AE">
        <w:rPr>
          <w:rFonts w:ascii="Arial" w:hAnsi="Arial" w:cs="Arial"/>
          <w:sz w:val="20"/>
          <w:szCs w:val="20"/>
        </w:rPr>
        <w:t>os</w:t>
      </w:r>
      <w:r>
        <w:rPr>
          <w:rFonts w:ascii="Arial" w:hAnsi="Arial" w:cs="Arial"/>
          <w:sz w:val="20"/>
          <w:szCs w:val="20"/>
        </w:rPr>
        <w:t xml:space="preserve">ób zmarło. </w:t>
      </w:r>
      <w:r w:rsidRPr="00C005AE">
        <w:rPr>
          <w:rFonts w:ascii="Arial" w:hAnsi="Arial" w:cs="Arial"/>
          <w:sz w:val="20"/>
          <w:szCs w:val="20"/>
        </w:rPr>
        <w:t>Według stanu na  dzień 31.12.20</w:t>
      </w:r>
      <w:r>
        <w:rPr>
          <w:rFonts w:ascii="Arial" w:hAnsi="Arial" w:cs="Arial"/>
          <w:sz w:val="20"/>
          <w:szCs w:val="20"/>
        </w:rPr>
        <w:t>21</w:t>
      </w:r>
      <w:r w:rsidRPr="00C005AE">
        <w:rPr>
          <w:rFonts w:ascii="Arial" w:hAnsi="Arial" w:cs="Arial"/>
          <w:sz w:val="20"/>
          <w:szCs w:val="20"/>
        </w:rPr>
        <w:t>r. zatrudnionych na umowę o pracę było 1</w:t>
      </w:r>
      <w:r>
        <w:rPr>
          <w:rFonts w:ascii="Arial" w:hAnsi="Arial" w:cs="Arial"/>
          <w:sz w:val="20"/>
          <w:szCs w:val="20"/>
        </w:rPr>
        <w:t>4</w:t>
      </w:r>
      <w:r w:rsidRPr="00C005AE">
        <w:rPr>
          <w:rFonts w:ascii="Arial" w:hAnsi="Arial" w:cs="Arial"/>
          <w:sz w:val="20"/>
          <w:szCs w:val="20"/>
        </w:rPr>
        <w:t xml:space="preserve"> osób, co w przeliczeniu na pełne etaty wyniosło </w:t>
      </w:r>
      <w:r>
        <w:rPr>
          <w:rFonts w:ascii="Arial" w:hAnsi="Arial" w:cs="Arial"/>
          <w:sz w:val="20"/>
          <w:szCs w:val="20"/>
        </w:rPr>
        <w:t>10,2</w:t>
      </w:r>
      <w:r w:rsidRPr="00C005AE">
        <w:rPr>
          <w:rFonts w:ascii="Arial" w:hAnsi="Arial" w:cs="Arial"/>
          <w:sz w:val="20"/>
          <w:szCs w:val="20"/>
        </w:rPr>
        <w:t>.  Wykonanie dochodów i wydatków w 20</w:t>
      </w:r>
      <w:r>
        <w:rPr>
          <w:rFonts w:ascii="Arial" w:hAnsi="Arial" w:cs="Arial"/>
          <w:sz w:val="20"/>
          <w:szCs w:val="20"/>
        </w:rPr>
        <w:t>21</w:t>
      </w:r>
      <w:r w:rsidRPr="00C005AE">
        <w:rPr>
          <w:rFonts w:ascii="Arial" w:hAnsi="Arial" w:cs="Arial"/>
          <w:sz w:val="20"/>
          <w:szCs w:val="20"/>
        </w:rPr>
        <w:t xml:space="preserve"> roku przedstawia się następująco:</w:t>
      </w:r>
    </w:p>
    <w:p w:rsidR="008A7789" w:rsidRPr="00071CF8" w:rsidRDefault="008A7789" w:rsidP="008A7789">
      <w:pPr>
        <w:pStyle w:val="Bezodstpw"/>
        <w:spacing w:line="360" w:lineRule="auto"/>
        <w:ind w:firstLine="708"/>
        <w:jc w:val="both"/>
        <w:rPr>
          <w:rFonts w:ascii="Arial" w:hAnsi="Arial" w:cs="Arial"/>
          <w:sz w:val="20"/>
          <w:szCs w:val="20"/>
        </w:rPr>
      </w:pPr>
      <w:r w:rsidRPr="00C005AE">
        <w:rPr>
          <w:rFonts w:ascii="Arial" w:hAnsi="Arial" w:cs="Arial"/>
          <w:sz w:val="20"/>
          <w:szCs w:val="20"/>
          <w:u w:val="single"/>
        </w:rPr>
        <w:t>Dochody</w:t>
      </w:r>
      <w:r w:rsidRPr="00C005AE">
        <w:rPr>
          <w:rFonts w:ascii="Arial" w:hAnsi="Arial" w:cs="Arial"/>
          <w:sz w:val="20"/>
          <w:szCs w:val="20"/>
        </w:rPr>
        <w:t xml:space="preserve"> - ogółem plan dochodów wyniósł </w:t>
      </w:r>
      <w:r>
        <w:rPr>
          <w:rFonts w:ascii="Arial" w:hAnsi="Arial" w:cs="Arial"/>
          <w:sz w:val="20"/>
          <w:szCs w:val="20"/>
        </w:rPr>
        <w:t>520.000,00</w:t>
      </w:r>
      <w:r w:rsidRPr="00C005AE">
        <w:rPr>
          <w:rFonts w:ascii="Arial" w:hAnsi="Arial" w:cs="Arial"/>
          <w:sz w:val="20"/>
          <w:szCs w:val="20"/>
        </w:rPr>
        <w:t>zł, natomiast wykonanie dochodów wyniosło 5</w:t>
      </w:r>
      <w:r>
        <w:rPr>
          <w:rFonts w:ascii="Arial" w:hAnsi="Arial" w:cs="Arial"/>
          <w:sz w:val="20"/>
          <w:szCs w:val="20"/>
        </w:rPr>
        <w:t>28.971,86</w:t>
      </w:r>
      <w:r w:rsidRPr="00C005AE">
        <w:rPr>
          <w:rFonts w:ascii="Arial" w:hAnsi="Arial" w:cs="Arial"/>
          <w:sz w:val="20"/>
          <w:szCs w:val="20"/>
        </w:rPr>
        <w:t xml:space="preserve">zł, co stanowiło </w:t>
      </w:r>
      <w:r>
        <w:rPr>
          <w:rFonts w:ascii="Arial" w:hAnsi="Arial" w:cs="Arial"/>
          <w:sz w:val="20"/>
          <w:szCs w:val="20"/>
        </w:rPr>
        <w:t>101,73</w:t>
      </w:r>
      <w:r w:rsidRPr="00C005AE">
        <w:rPr>
          <w:rFonts w:ascii="Arial" w:hAnsi="Arial" w:cs="Arial"/>
          <w:sz w:val="20"/>
          <w:szCs w:val="20"/>
        </w:rPr>
        <w:t xml:space="preserve">% planu rocznego. Wpływy z opłat za pobyt w Domu Pomocy Społecznej wyniosły </w:t>
      </w:r>
      <w:r w:rsidRPr="00C005AE">
        <w:rPr>
          <w:rFonts w:ascii="Arial" w:hAnsi="Arial" w:cs="Arial"/>
          <w:color w:val="000000" w:themeColor="text1"/>
          <w:sz w:val="20"/>
          <w:szCs w:val="20"/>
        </w:rPr>
        <w:t>52</w:t>
      </w:r>
      <w:r>
        <w:rPr>
          <w:rFonts w:ascii="Arial" w:hAnsi="Arial" w:cs="Arial"/>
          <w:color w:val="000000" w:themeColor="text1"/>
          <w:sz w:val="20"/>
          <w:szCs w:val="20"/>
        </w:rPr>
        <w:t>8.971,86</w:t>
      </w:r>
      <w:r w:rsidRPr="00C005AE">
        <w:rPr>
          <w:rFonts w:ascii="Arial" w:hAnsi="Arial" w:cs="Arial"/>
          <w:color w:val="000000" w:themeColor="text1"/>
          <w:sz w:val="20"/>
          <w:szCs w:val="20"/>
        </w:rPr>
        <w:t>zł, z tego wpłaty mieszkańców za pobyt wyniosły 19</w:t>
      </w:r>
      <w:r>
        <w:rPr>
          <w:rFonts w:ascii="Arial" w:hAnsi="Arial" w:cs="Arial"/>
          <w:color w:val="000000" w:themeColor="text1"/>
          <w:sz w:val="20"/>
          <w:szCs w:val="20"/>
        </w:rPr>
        <w:t>8.436,01</w:t>
      </w:r>
      <w:r w:rsidRPr="00C005AE">
        <w:rPr>
          <w:rFonts w:ascii="Arial" w:hAnsi="Arial" w:cs="Arial"/>
          <w:color w:val="000000" w:themeColor="text1"/>
          <w:sz w:val="20"/>
          <w:szCs w:val="20"/>
        </w:rPr>
        <w:t xml:space="preserve">zł, dopłata GOPS Herby z tytułu opłat za pobyt wyniosła </w:t>
      </w:r>
      <w:r>
        <w:rPr>
          <w:rFonts w:ascii="Arial" w:hAnsi="Arial" w:cs="Arial"/>
          <w:color w:val="000000" w:themeColor="text1"/>
          <w:sz w:val="20"/>
          <w:szCs w:val="20"/>
        </w:rPr>
        <w:t>303.949,89</w:t>
      </w:r>
      <w:r w:rsidRPr="00C005AE">
        <w:rPr>
          <w:rFonts w:ascii="Arial" w:hAnsi="Arial" w:cs="Arial"/>
          <w:color w:val="000000" w:themeColor="text1"/>
          <w:sz w:val="20"/>
          <w:szCs w:val="20"/>
        </w:rPr>
        <w:t xml:space="preserve">zł, dopłata MOPS Częstochowa za </w:t>
      </w:r>
      <w:r>
        <w:rPr>
          <w:rFonts w:ascii="Arial" w:hAnsi="Arial" w:cs="Arial"/>
          <w:color w:val="000000" w:themeColor="text1"/>
          <w:sz w:val="20"/>
          <w:szCs w:val="20"/>
        </w:rPr>
        <w:t xml:space="preserve">jednego mieszkańca </w:t>
      </w:r>
      <w:r w:rsidRPr="00C005AE">
        <w:rPr>
          <w:rFonts w:ascii="Arial" w:hAnsi="Arial" w:cs="Arial"/>
          <w:color w:val="000000" w:themeColor="text1"/>
          <w:sz w:val="20"/>
          <w:szCs w:val="20"/>
        </w:rPr>
        <w:t xml:space="preserve">wyniosła </w:t>
      </w:r>
      <w:r>
        <w:rPr>
          <w:rFonts w:ascii="Arial" w:hAnsi="Arial" w:cs="Arial"/>
          <w:color w:val="000000" w:themeColor="text1"/>
          <w:sz w:val="20"/>
          <w:szCs w:val="20"/>
        </w:rPr>
        <w:t>26.206,28</w:t>
      </w:r>
      <w:r w:rsidRPr="00C005AE">
        <w:rPr>
          <w:rFonts w:ascii="Arial" w:hAnsi="Arial" w:cs="Arial"/>
          <w:color w:val="000000" w:themeColor="text1"/>
          <w:sz w:val="20"/>
          <w:szCs w:val="20"/>
        </w:rPr>
        <w:t>zł</w:t>
      </w:r>
      <w:r>
        <w:rPr>
          <w:rFonts w:ascii="Arial" w:hAnsi="Arial" w:cs="Arial"/>
          <w:color w:val="000000" w:themeColor="text1"/>
          <w:sz w:val="20"/>
          <w:szCs w:val="20"/>
        </w:rPr>
        <w:t xml:space="preserve">, dopłata MOPS Lubliniec za jednego mieszkańca wyniosła 379,68zł. </w:t>
      </w:r>
      <w:r w:rsidRPr="00071CF8">
        <w:rPr>
          <w:rFonts w:ascii="Arial" w:hAnsi="Arial" w:cs="Arial"/>
          <w:sz w:val="20"/>
          <w:szCs w:val="20"/>
        </w:rPr>
        <w:t>W porównaniu do roku ubiegłego plan dochodów z tytułu wpływu z usług z</w:t>
      </w:r>
      <w:r>
        <w:rPr>
          <w:rFonts w:ascii="Arial" w:hAnsi="Arial" w:cs="Arial"/>
          <w:sz w:val="20"/>
          <w:szCs w:val="20"/>
        </w:rPr>
        <w:t>większył się o kwotę 7</w:t>
      </w:r>
      <w:r w:rsidRPr="00071CF8">
        <w:rPr>
          <w:rFonts w:ascii="Arial" w:hAnsi="Arial" w:cs="Arial"/>
          <w:sz w:val="20"/>
          <w:szCs w:val="20"/>
        </w:rPr>
        <w:t>0.000,00zł, natomiast wykonanie dochodów w stosunku do roku 20</w:t>
      </w:r>
      <w:r>
        <w:rPr>
          <w:rFonts w:ascii="Arial" w:hAnsi="Arial" w:cs="Arial"/>
          <w:sz w:val="20"/>
          <w:szCs w:val="20"/>
        </w:rPr>
        <w:t>20</w:t>
      </w:r>
      <w:r w:rsidRPr="00071CF8">
        <w:rPr>
          <w:rFonts w:ascii="Arial" w:hAnsi="Arial" w:cs="Arial"/>
          <w:sz w:val="20"/>
          <w:szCs w:val="20"/>
        </w:rPr>
        <w:t xml:space="preserve"> z</w:t>
      </w:r>
      <w:r>
        <w:rPr>
          <w:rFonts w:ascii="Arial" w:hAnsi="Arial" w:cs="Arial"/>
          <w:sz w:val="20"/>
          <w:szCs w:val="20"/>
        </w:rPr>
        <w:t xml:space="preserve">większyło się </w:t>
      </w:r>
      <w:r w:rsidRPr="00071CF8">
        <w:rPr>
          <w:rFonts w:ascii="Arial" w:hAnsi="Arial" w:cs="Arial"/>
          <w:sz w:val="20"/>
          <w:szCs w:val="20"/>
        </w:rPr>
        <w:t xml:space="preserve">kwotę </w:t>
      </w:r>
      <w:r>
        <w:rPr>
          <w:rFonts w:ascii="Arial" w:hAnsi="Arial" w:cs="Arial"/>
          <w:sz w:val="20"/>
          <w:szCs w:val="20"/>
        </w:rPr>
        <w:t>8.488,97</w:t>
      </w:r>
      <w:r w:rsidRPr="00071CF8">
        <w:rPr>
          <w:rFonts w:ascii="Arial" w:hAnsi="Arial" w:cs="Arial"/>
          <w:sz w:val="20"/>
          <w:szCs w:val="20"/>
        </w:rPr>
        <w:t xml:space="preserve">zł.  </w:t>
      </w:r>
    </w:p>
    <w:p w:rsidR="008A7789" w:rsidRPr="00183BBB" w:rsidRDefault="008A7789" w:rsidP="008A7789">
      <w:pPr>
        <w:pStyle w:val="Bezodstpw"/>
        <w:spacing w:line="360" w:lineRule="auto"/>
        <w:ind w:firstLine="708"/>
        <w:jc w:val="both"/>
        <w:rPr>
          <w:rFonts w:ascii="Arial" w:hAnsi="Arial" w:cs="Arial"/>
          <w:sz w:val="20"/>
          <w:szCs w:val="20"/>
        </w:rPr>
      </w:pPr>
      <w:r w:rsidRPr="00C005AE">
        <w:rPr>
          <w:rFonts w:ascii="Arial" w:hAnsi="Arial" w:cs="Arial"/>
          <w:sz w:val="20"/>
          <w:szCs w:val="20"/>
          <w:u w:val="single"/>
        </w:rPr>
        <w:t>Wydatki</w:t>
      </w:r>
      <w:r w:rsidRPr="00C005AE">
        <w:rPr>
          <w:rFonts w:ascii="Arial" w:hAnsi="Arial" w:cs="Arial"/>
          <w:sz w:val="20"/>
          <w:szCs w:val="20"/>
        </w:rPr>
        <w:t xml:space="preserve"> - ogółem plan wydatków po zmianach wyniósł – </w:t>
      </w:r>
      <w:r>
        <w:rPr>
          <w:rFonts w:ascii="Arial" w:hAnsi="Arial" w:cs="Arial"/>
          <w:sz w:val="20"/>
          <w:szCs w:val="20"/>
        </w:rPr>
        <w:t>888.277,00</w:t>
      </w:r>
      <w:r w:rsidRPr="00C005AE">
        <w:rPr>
          <w:rFonts w:ascii="Arial" w:hAnsi="Arial" w:cs="Arial"/>
          <w:sz w:val="20"/>
          <w:szCs w:val="20"/>
        </w:rPr>
        <w:t>zł. Kwota zrealizowanych</w:t>
      </w:r>
      <w:r>
        <w:rPr>
          <w:rFonts w:ascii="Arial" w:hAnsi="Arial" w:cs="Arial"/>
          <w:sz w:val="20"/>
          <w:szCs w:val="20"/>
        </w:rPr>
        <w:t xml:space="preserve"> </w:t>
      </w:r>
      <w:r w:rsidRPr="00BF67C9">
        <w:rPr>
          <w:rFonts w:ascii="Arial" w:hAnsi="Arial" w:cs="Arial"/>
          <w:sz w:val="20"/>
          <w:szCs w:val="20"/>
        </w:rPr>
        <w:t>wydatków</w:t>
      </w:r>
      <w:r>
        <w:rPr>
          <w:rFonts w:ascii="Arial" w:hAnsi="Arial" w:cs="Arial"/>
          <w:sz w:val="20"/>
          <w:szCs w:val="20"/>
        </w:rPr>
        <w:t xml:space="preserve"> na dzień 31.12.2021r. wyniosła 886.250,05z</w:t>
      </w:r>
      <w:r w:rsidRPr="00BF67C9">
        <w:rPr>
          <w:rFonts w:ascii="Arial" w:hAnsi="Arial" w:cs="Arial"/>
          <w:sz w:val="20"/>
          <w:szCs w:val="20"/>
        </w:rPr>
        <w:t>ł, co stanowi</w:t>
      </w:r>
      <w:r>
        <w:rPr>
          <w:rFonts w:ascii="Arial" w:hAnsi="Arial" w:cs="Arial"/>
          <w:sz w:val="20"/>
          <w:szCs w:val="20"/>
        </w:rPr>
        <w:t>ło</w:t>
      </w:r>
      <w:r w:rsidRPr="00BF67C9">
        <w:rPr>
          <w:rFonts w:ascii="Arial" w:hAnsi="Arial" w:cs="Arial"/>
          <w:sz w:val="20"/>
          <w:szCs w:val="20"/>
        </w:rPr>
        <w:t xml:space="preserve"> </w:t>
      </w:r>
      <w:r>
        <w:rPr>
          <w:rFonts w:ascii="Arial" w:hAnsi="Arial" w:cs="Arial"/>
          <w:sz w:val="20"/>
          <w:szCs w:val="20"/>
        </w:rPr>
        <w:t>99,77</w:t>
      </w:r>
      <w:r w:rsidRPr="00BF67C9">
        <w:rPr>
          <w:rFonts w:ascii="Arial" w:hAnsi="Arial" w:cs="Arial"/>
          <w:sz w:val="20"/>
          <w:szCs w:val="20"/>
        </w:rPr>
        <w:t>% planu rocznego</w:t>
      </w:r>
      <w:r>
        <w:rPr>
          <w:rFonts w:ascii="Arial" w:hAnsi="Arial" w:cs="Arial"/>
          <w:sz w:val="20"/>
          <w:szCs w:val="20"/>
        </w:rPr>
        <w:t xml:space="preserve">. Wykonanie wydatków na świadczenia na rzecz osób fizycznych wyniosły 1.215,01zł, co stanowiło 0,14% ogólnego wykonania wydatków. </w:t>
      </w:r>
      <w:r w:rsidRPr="005B726E">
        <w:rPr>
          <w:rFonts w:ascii="Arial" w:hAnsi="Arial" w:cs="Arial"/>
          <w:sz w:val="20"/>
          <w:szCs w:val="20"/>
        </w:rPr>
        <w:t>Wykonanie wydatków na wynagrodzenia i składniki od nich naliczane w roku 20</w:t>
      </w:r>
      <w:r>
        <w:rPr>
          <w:rFonts w:ascii="Arial" w:hAnsi="Arial" w:cs="Arial"/>
          <w:sz w:val="20"/>
          <w:szCs w:val="20"/>
        </w:rPr>
        <w:t>21</w:t>
      </w:r>
      <w:r w:rsidRPr="005B726E">
        <w:rPr>
          <w:rFonts w:ascii="Arial" w:hAnsi="Arial" w:cs="Arial"/>
          <w:sz w:val="20"/>
          <w:szCs w:val="20"/>
        </w:rPr>
        <w:t xml:space="preserve"> wyn</w:t>
      </w:r>
      <w:r>
        <w:rPr>
          <w:rFonts w:ascii="Arial" w:hAnsi="Arial" w:cs="Arial"/>
          <w:sz w:val="20"/>
          <w:szCs w:val="20"/>
        </w:rPr>
        <w:t xml:space="preserve">iosło 615.630,81zł, </w:t>
      </w:r>
      <w:r w:rsidRPr="005B726E">
        <w:rPr>
          <w:rFonts w:ascii="Arial" w:hAnsi="Arial" w:cs="Arial"/>
          <w:sz w:val="20"/>
          <w:szCs w:val="20"/>
        </w:rPr>
        <w:t>co stanowi</w:t>
      </w:r>
      <w:r>
        <w:rPr>
          <w:rFonts w:ascii="Arial" w:hAnsi="Arial" w:cs="Arial"/>
          <w:sz w:val="20"/>
          <w:szCs w:val="20"/>
        </w:rPr>
        <w:t>ło</w:t>
      </w:r>
      <w:r w:rsidRPr="005B726E">
        <w:rPr>
          <w:rFonts w:ascii="Arial" w:hAnsi="Arial" w:cs="Arial"/>
          <w:sz w:val="20"/>
          <w:szCs w:val="20"/>
        </w:rPr>
        <w:t xml:space="preserve"> </w:t>
      </w:r>
      <w:r>
        <w:rPr>
          <w:rFonts w:ascii="Arial" w:hAnsi="Arial" w:cs="Arial"/>
          <w:sz w:val="20"/>
          <w:szCs w:val="20"/>
        </w:rPr>
        <w:t>69,46</w:t>
      </w:r>
      <w:r w:rsidRPr="005B726E">
        <w:rPr>
          <w:rFonts w:ascii="Arial" w:hAnsi="Arial" w:cs="Arial"/>
          <w:sz w:val="20"/>
          <w:szCs w:val="20"/>
        </w:rPr>
        <w:t>% ogólnego wykonania wydatków.</w:t>
      </w:r>
      <w:r>
        <w:rPr>
          <w:rFonts w:ascii="Arial" w:hAnsi="Arial" w:cs="Arial"/>
          <w:sz w:val="20"/>
          <w:szCs w:val="20"/>
        </w:rPr>
        <w:t xml:space="preserve"> </w:t>
      </w:r>
      <w:r w:rsidRPr="005B726E">
        <w:rPr>
          <w:rFonts w:ascii="Arial" w:hAnsi="Arial" w:cs="Arial"/>
          <w:sz w:val="20"/>
          <w:szCs w:val="20"/>
        </w:rPr>
        <w:t>Wykonanie wydatków związanych z realizacją zadań statutowych wy</w:t>
      </w:r>
      <w:r>
        <w:rPr>
          <w:rFonts w:ascii="Arial" w:hAnsi="Arial" w:cs="Arial"/>
          <w:sz w:val="20"/>
          <w:szCs w:val="20"/>
        </w:rPr>
        <w:t>niosło 269.404,23z</w:t>
      </w:r>
      <w:r w:rsidRPr="005B726E">
        <w:rPr>
          <w:rFonts w:ascii="Arial" w:hAnsi="Arial" w:cs="Arial"/>
          <w:sz w:val="20"/>
          <w:szCs w:val="20"/>
        </w:rPr>
        <w:t>ł, co stanowi</w:t>
      </w:r>
      <w:r>
        <w:rPr>
          <w:rFonts w:ascii="Arial" w:hAnsi="Arial" w:cs="Arial"/>
          <w:sz w:val="20"/>
          <w:szCs w:val="20"/>
        </w:rPr>
        <w:t>ło</w:t>
      </w:r>
      <w:r w:rsidRPr="005B726E">
        <w:rPr>
          <w:rFonts w:ascii="Arial" w:hAnsi="Arial" w:cs="Arial"/>
          <w:sz w:val="20"/>
          <w:szCs w:val="20"/>
        </w:rPr>
        <w:t xml:space="preserve"> </w:t>
      </w:r>
      <w:r>
        <w:rPr>
          <w:rFonts w:ascii="Arial" w:hAnsi="Arial" w:cs="Arial"/>
          <w:sz w:val="20"/>
          <w:szCs w:val="20"/>
        </w:rPr>
        <w:t>30,40</w:t>
      </w:r>
      <w:r w:rsidRPr="005B726E">
        <w:rPr>
          <w:rFonts w:ascii="Arial" w:hAnsi="Arial" w:cs="Arial"/>
          <w:sz w:val="20"/>
          <w:szCs w:val="20"/>
        </w:rPr>
        <w:t>% ogólnego wykonania wydatków.</w:t>
      </w:r>
      <w:r>
        <w:rPr>
          <w:rFonts w:ascii="Arial" w:hAnsi="Arial" w:cs="Arial"/>
          <w:sz w:val="20"/>
          <w:szCs w:val="20"/>
        </w:rPr>
        <w:t xml:space="preserve"> </w:t>
      </w:r>
      <w:r w:rsidRPr="00183BBB">
        <w:rPr>
          <w:rFonts w:ascii="Arial" w:hAnsi="Arial" w:cs="Arial"/>
          <w:sz w:val="20"/>
          <w:szCs w:val="20"/>
        </w:rPr>
        <w:t>Największe wydatki stanowiły zakupy z tytułu usług 1</w:t>
      </w:r>
      <w:r>
        <w:rPr>
          <w:rFonts w:ascii="Arial" w:hAnsi="Arial" w:cs="Arial"/>
          <w:sz w:val="20"/>
          <w:szCs w:val="20"/>
        </w:rPr>
        <w:t>81.318,84</w:t>
      </w:r>
      <w:r w:rsidRPr="00183BBB">
        <w:rPr>
          <w:rFonts w:ascii="Arial" w:hAnsi="Arial" w:cs="Arial"/>
          <w:sz w:val="20"/>
          <w:szCs w:val="20"/>
        </w:rPr>
        <w:t>zł,</w:t>
      </w:r>
      <w:r>
        <w:rPr>
          <w:rFonts w:ascii="Arial" w:hAnsi="Arial" w:cs="Arial"/>
          <w:sz w:val="20"/>
          <w:szCs w:val="20"/>
        </w:rPr>
        <w:t xml:space="preserve"> </w:t>
      </w:r>
      <w:r w:rsidRPr="00183BBB">
        <w:rPr>
          <w:rFonts w:ascii="Arial" w:hAnsi="Arial" w:cs="Arial"/>
          <w:sz w:val="20"/>
          <w:szCs w:val="20"/>
        </w:rPr>
        <w:t xml:space="preserve">w tym kwota na usługę gastronomiczną </w:t>
      </w:r>
      <w:r w:rsidRPr="00C55FC3">
        <w:rPr>
          <w:rFonts w:ascii="Arial" w:hAnsi="Arial" w:cs="Arial"/>
          <w:sz w:val="20"/>
          <w:szCs w:val="20"/>
        </w:rPr>
        <w:t>wynosiła 1</w:t>
      </w:r>
      <w:r>
        <w:rPr>
          <w:rFonts w:ascii="Arial" w:hAnsi="Arial" w:cs="Arial"/>
          <w:sz w:val="20"/>
          <w:szCs w:val="20"/>
        </w:rPr>
        <w:t>53.090,00</w:t>
      </w:r>
      <w:r w:rsidRPr="00C55FC3">
        <w:rPr>
          <w:rFonts w:ascii="Arial" w:hAnsi="Arial" w:cs="Arial"/>
          <w:sz w:val="20"/>
          <w:szCs w:val="20"/>
        </w:rPr>
        <w:t xml:space="preserve">zł. Wydatki na zakup materiałów i wyposażenia wyniosły </w:t>
      </w:r>
      <w:r>
        <w:rPr>
          <w:rFonts w:ascii="Arial" w:hAnsi="Arial" w:cs="Arial"/>
          <w:sz w:val="20"/>
          <w:szCs w:val="20"/>
        </w:rPr>
        <w:t>45.694,27</w:t>
      </w:r>
      <w:r w:rsidRPr="00C55FC3">
        <w:rPr>
          <w:rFonts w:ascii="Arial" w:hAnsi="Arial" w:cs="Arial"/>
          <w:sz w:val="20"/>
          <w:szCs w:val="20"/>
        </w:rPr>
        <w:t xml:space="preserve">zł, w tym m.in. zakup opału </w:t>
      </w:r>
      <w:r>
        <w:rPr>
          <w:rFonts w:ascii="Arial" w:hAnsi="Arial" w:cs="Arial"/>
          <w:sz w:val="20"/>
          <w:szCs w:val="20"/>
        </w:rPr>
        <w:t>22.363,37z</w:t>
      </w:r>
      <w:r w:rsidRPr="00C55FC3">
        <w:rPr>
          <w:rFonts w:ascii="Arial" w:hAnsi="Arial" w:cs="Arial"/>
          <w:sz w:val="20"/>
          <w:szCs w:val="20"/>
        </w:rPr>
        <w:t xml:space="preserve">ł, zakup środków czystości </w:t>
      </w:r>
      <w:r>
        <w:rPr>
          <w:rFonts w:ascii="Arial" w:hAnsi="Arial" w:cs="Arial"/>
          <w:sz w:val="20"/>
          <w:szCs w:val="20"/>
        </w:rPr>
        <w:t>4.686,72</w:t>
      </w:r>
      <w:r w:rsidRPr="00C55FC3">
        <w:rPr>
          <w:rFonts w:ascii="Arial" w:hAnsi="Arial" w:cs="Arial"/>
          <w:sz w:val="20"/>
          <w:szCs w:val="20"/>
        </w:rPr>
        <w:t>zł, zakup artykułów biurowych 1.</w:t>
      </w:r>
      <w:r>
        <w:rPr>
          <w:rFonts w:ascii="Arial" w:hAnsi="Arial" w:cs="Arial"/>
          <w:sz w:val="20"/>
          <w:szCs w:val="20"/>
        </w:rPr>
        <w:t>967,88z</w:t>
      </w:r>
      <w:r w:rsidRPr="00C55FC3">
        <w:rPr>
          <w:rFonts w:ascii="Arial" w:hAnsi="Arial" w:cs="Arial"/>
          <w:sz w:val="20"/>
          <w:szCs w:val="20"/>
        </w:rPr>
        <w:t xml:space="preserve">ł, zakup </w:t>
      </w:r>
      <w:r>
        <w:rPr>
          <w:rFonts w:ascii="Arial" w:hAnsi="Arial" w:cs="Arial"/>
          <w:sz w:val="20"/>
          <w:szCs w:val="20"/>
        </w:rPr>
        <w:t>szafy biurowej 897,90</w:t>
      </w:r>
      <w:r w:rsidRPr="00C55FC3">
        <w:rPr>
          <w:rFonts w:ascii="Arial" w:hAnsi="Arial" w:cs="Arial"/>
          <w:sz w:val="20"/>
          <w:szCs w:val="20"/>
        </w:rPr>
        <w:t xml:space="preserve">zł. Wydatki na zakup </w:t>
      </w:r>
      <w:r w:rsidRPr="00183BBB">
        <w:rPr>
          <w:rFonts w:ascii="Arial" w:hAnsi="Arial" w:cs="Arial"/>
          <w:sz w:val="20"/>
          <w:szCs w:val="20"/>
        </w:rPr>
        <w:t xml:space="preserve">leków i materiałów medycznych wyniosły </w:t>
      </w:r>
      <w:r>
        <w:rPr>
          <w:rFonts w:ascii="Arial" w:hAnsi="Arial" w:cs="Arial"/>
          <w:sz w:val="20"/>
          <w:szCs w:val="20"/>
        </w:rPr>
        <w:t>2.365,96</w:t>
      </w:r>
      <w:r w:rsidRPr="00183BBB">
        <w:rPr>
          <w:rFonts w:ascii="Arial" w:hAnsi="Arial" w:cs="Arial"/>
          <w:sz w:val="20"/>
          <w:szCs w:val="20"/>
        </w:rPr>
        <w:t>zł, na opłaty z tytułu usług telekomunikacyjnych (telefon, Internet) 1.</w:t>
      </w:r>
      <w:r>
        <w:rPr>
          <w:rFonts w:ascii="Arial" w:hAnsi="Arial" w:cs="Arial"/>
          <w:sz w:val="20"/>
          <w:szCs w:val="20"/>
        </w:rPr>
        <w:t>088,97</w:t>
      </w:r>
      <w:r w:rsidRPr="00183BBB">
        <w:rPr>
          <w:rFonts w:ascii="Arial" w:hAnsi="Arial" w:cs="Arial"/>
          <w:sz w:val="20"/>
          <w:szCs w:val="20"/>
        </w:rPr>
        <w:t xml:space="preserve">zł, na zakup energii </w:t>
      </w:r>
      <w:r w:rsidRPr="00B823E7">
        <w:rPr>
          <w:rFonts w:ascii="Arial" w:hAnsi="Arial" w:cs="Arial"/>
          <w:sz w:val="20"/>
          <w:szCs w:val="20"/>
        </w:rPr>
        <w:t xml:space="preserve">elektrycznej </w:t>
      </w:r>
      <w:r>
        <w:rPr>
          <w:rFonts w:ascii="Arial" w:hAnsi="Arial" w:cs="Arial"/>
          <w:sz w:val="20"/>
          <w:szCs w:val="20"/>
        </w:rPr>
        <w:t>13.871,80</w:t>
      </w:r>
      <w:r w:rsidRPr="00B823E7">
        <w:rPr>
          <w:rFonts w:ascii="Arial" w:hAnsi="Arial" w:cs="Arial"/>
          <w:sz w:val="20"/>
          <w:szCs w:val="20"/>
        </w:rPr>
        <w:t xml:space="preserve">zł. W porównaniu </w:t>
      </w:r>
      <w:r w:rsidRPr="00183BBB">
        <w:rPr>
          <w:rFonts w:ascii="Arial" w:hAnsi="Arial" w:cs="Arial"/>
          <w:sz w:val="20"/>
          <w:szCs w:val="20"/>
        </w:rPr>
        <w:t xml:space="preserve">do roku ubiegłego plan wydatków po zmianach jest większy o </w:t>
      </w:r>
      <w:r>
        <w:rPr>
          <w:rFonts w:ascii="Arial" w:hAnsi="Arial" w:cs="Arial"/>
          <w:sz w:val="20"/>
          <w:szCs w:val="20"/>
        </w:rPr>
        <w:t>71.879,00</w:t>
      </w:r>
      <w:r w:rsidRPr="00183BBB">
        <w:rPr>
          <w:rFonts w:ascii="Arial" w:hAnsi="Arial" w:cs="Arial"/>
          <w:sz w:val="20"/>
          <w:szCs w:val="20"/>
        </w:rPr>
        <w:t>zł. Realizacja planu wydatków</w:t>
      </w:r>
      <w:r>
        <w:rPr>
          <w:rFonts w:ascii="Arial" w:hAnsi="Arial" w:cs="Arial"/>
          <w:sz w:val="20"/>
          <w:szCs w:val="20"/>
        </w:rPr>
        <w:t xml:space="preserve"> </w:t>
      </w:r>
      <w:r w:rsidRPr="00183BBB">
        <w:rPr>
          <w:rFonts w:ascii="Arial" w:hAnsi="Arial" w:cs="Arial"/>
          <w:sz w:val="20"/>
          <w:szCs w:val="20"/>
        </w:rPr>
        <w:t>w roku 20</w:t>
      </w:r>
      <w:r>
        <w:rPr>
          <w:rFonts w:ascii="Arial" w:hAnsi="Arial" w:cs="Arial"/>
          <w:sz w:val="20"/>
          <w:szCs w:val="20"/>
        </w:rPr>
        <w:t>21</w:t>
      </w:r>
      <w:r w:rsidRPr="00183BBB">
        <w:rPr>
          <w:rFonts w:ascii="Arial" w:hAnsi="Arial" w:cs="Arial"/>
          <w:sz w:val="20"/>
          <w:szCs w:val="20"/>
        </w:rPr>
        <w:t xml:space="preserve"> w porównaniu do roku 20</w:t>
      </w:r>
      <w:r>
        <w:rPr>
          <w:rFonts w:ascii="Arial" w:hAnsi="Arial" w:cs="Arial"/>
          <w:sz w:val="20"/>
          <w:szCs w:val="20"/>
        </w:rPr>
        <w:t>20</w:t>
      </w:r>
      <w:r w:rsidRPr="00183BBB">
        <w:rPr>
          <w:rFonts w:ascii="Arial" w:hAnsi="Arial" w:cs="Arial"/>
          <w:sz w:val="20"/>
          <w:szCs w:val="20"/>
        </w:rPr>
        <w:t xml:space="preserve"> jest większa o </w:t>
      </w:r>
      <w:r>
        <w:rPr>
          <w:rFonts w:ascii="Arial" w:hAnsi="Arial" w:cs="Arial"/>
          <w:sz w:val="20"/>
          <w:szCs w:val="20"/>
        </w:rPr>
        <w:t>80.609,91</w:t>
      </w:r>
      <w:r w:rsidRPr="00183BBB">
        <w:rPr>
          <w:rFonts w:ascii="Arial" w:hAnsi="Arial" w:cs="Arial"/>
          <w:sz w:val="20"/>
          <w:szCs w:val="20"/>
        </w:rPr>
        <w:t xml:space="preserve">zł. </w:t>
      </w:r>
    </w:p>
    <w:p w:rsidR="008A7789" w:rsidRPr="00EC3153" w:rsidRDefault="008A7789" w:rsidP="008A7789">
      <w:pPr>
        <w:pStyle w:val="Bezodstpw"/>
        <w:spacing w:line="360" w:lineRule="auto"/>
        <w:ind w:firstLine="708"/>
        <w:jc w:val="both"/>
        <w:rPr>
          <w:rFonts w:ascii="Arial" w:hAnsi="Arial" w:cs="Arial"/>
          <w:color w:val="000000" w:themeColor="text1"/>
          <w:sz w:val="20"/>
          <w:szCs w:val="20"/>
        </w:rPr>
      </w:pPr>
      <w:r w:rsidRPr="005E23A7">
        <w:rPr>
          <w:rFonts w:ascii="Arial" w:hAnsi="Arial" w:cs="Arial"/>
          <w:color w:val="000000" w:themeColor="text1"/>
          <w:sz w:val="20"/>
          <w:szCs w:val="20"/>
        </w:rPr>
        <w:lastRenderedPageBreak/>
        <w:t>Dom świadczy</w:t>
      </w:r>
      <w:r>
        <w:rPr>
          <w:rFonts w:ascii="Arial" w:hAnsi="Arial" w:cs="Arial"/>
          <w:color w:val="000000" w:themeColor="text1"/>
          <w:sz w:val="20"/>
          <w:szCs w:val="20"/>
        </w:rPr>
        <w:t xml:space="preserve"> </w:t>
      </w:r>
      <w:r w:rsidRPr="005E23A7">
        <w:rPr>
          <w:rFonts w:ascii="Arial" w:hAnsi="Arial" w:cs="Arial"/>
          <w:color w:val="000000" w:themeColor="text1"/>
          <w:sz w:val="20"/>
          <w:szCs w:val="20"/>
        </w:rPr>
        <w:t xml:space="preserve">usługi opiekuńcze i specjalistyczne usługi opiekuńcze dla osób w nim niezamieszkujących. Warunki przyznawania i odpłatności za usługi opiekuńcze i specjalistyczne usługi opiekuńcze określa Uchwała nr XIX/189/16 Rady Gminy Herby z dnia 14 grudnia 2016r. </w:t>
      </w:r>
      <w:r w:rsidRPr="005E23A7">
        <w:rPr>
          <w:rFonts w:ascii="Arial" w:hAnsi="Arial" w:cs="Arial"/>
          <w:sz w:val="20"/>
          <w:szCs w:val="20"/>
        </w:rPr>
        <w:t xml:space="preserve">Zatrudnienie pracowników świadczących usługi opiekuńcze na dzień </w:t>
      </w:r>
      <w:r>
        <w:rPr>
          <w:rFonts w:ascii="Arial" w:hAnsi="Arial" w:cs="Arial"/>
          <w:sz w:val="20"/>
          <w:szCs w:val="20"/>
        </w:rPr>
        <w:t>31 grudnia 2021r. wyniosło 2 osoby</w:t>
      </w:r>
      <w:r w:rsidRPr="005E23A7">
        <w:rPr>
          <w:rFonts w:ascii="Arial" w:hAnsi="Arial" w:cs="Arial"/>
          <w:sz w:val="20"/>
          <w:szCs w:val="20"/>
        </w:rPr>
        <w:t xml:space="preserve">, </w:t>
      </w:r>
      <w:r>
        <w:rPr>
          <w:rFonts w:ascii="Arial" w:hAnsi="Arial" w:cs="Arial"/>
          <w:sz w:val="20"/>
          <w:szCs w:val="20"/>
        </w:rPr>
        <w:br/>
      </w:r>
      <w:r w:rsidRPr="005E23A7">
        <w:rPr>
          <w:rFonts w:ascii="Arial" w:hAnsi="Arial" w:cs="Arial"/>
          <w:sz w:val="20"/>
          <w:szCs w:val="20"/>
        </w:rPr>
        <w:t>co w przeliczeniu na pełne etaty wyniosło 1</w:t>
      </w:r>
      <w:r>
        <w:rPr>
          <w:rFonts w:ascii="Arial" w:hAnsi="Arial" w:cs="Arial"/>
          <w:sz w:val="20"/>
          <w:szCs w:val="20"/>
        </w:rPr>
        <w:t>,5.</w:t>
      </w:r>
      <w:r w:rsidRPr="005E23A7">
        <w:rPr>
          <w:rFonts w:ascii="Arial" w:hAnsi="Arial" w:cs="Arial"/>
          <w:sz w:val="20"/>
          <w:szCs w:val="20"/>
        </w:rPr>
        <w:t xml:space="preserve"> </w:t>
      </w:r>
      <w:r w:rsidRPr="00BD73BD">
        <w:rPr>
          <w:rFonts w:ascii="Arial" w:hAnsi="Arial" w:cs="Arial"/>
          <w:sz w:val="20"/>
          <w:szCs w:val="20"/>
        </w:rPr>
        <w:t>Na dzień 31 grudnia 202</w:t>
      </w:r>
      <w:r>
        <w:rPr>
          <w:rFonts w:ascii="Arial" w:hAnsi="Arial" w:cs="Arial"/>
          <w:sz w:val="20"/>
          <w:szCs w:val="20"/>
        </w:rPr>
        <w:t>1</w:t>
      </w:r>
      <w:r w:rsidRPr="00BD73BD">
        <w:rPr>
          <w:rFonts w:ascii="Arial" w:hAnsi="Arial" w:cs="Arial"/>
          <w:sz w:val="20"/>
          <w:szCs w:val="20"/>
        </w:rPr>
        <w:t>r. świadczone były usługi</w:t>
      </w:r>
      <w:r>
        <w:rPr>
          <w:rFonts w:ascii="Arial" w:hAnsi="Arial" w:cs="Arial"/>
          <w:sz w:val="20"/>
          <w:szCs w:val="20"/>
        </w:rPr>
        <w:t xml:space="preserve"> opiekuńcze </w:t>
      </w:r>
      <w:r w:rsidRPr="00BD73BD">
        <w:rPr>
          <w:rFonts w:ascii="Arial" w:hAnsi="Arial" w:cs="Arial"/>
          <w:sz w:val="20"/>
          <w:szCs w:val="20"/>
        </w:rPr>
        <w:t xml:space="preserve">dla </w:t>
      </w:r>
      <w:r>
        <w:rPr>
          <w:rFonts w:ascii="Arial" w:hAnsi="Arial" w:cs="Arial"/>
          <w:sz w:val="20"/>
          <w:szCs w:val="20"/>
        </w:rPr>
        <w:t>8</w:t>
      </w:r>
      <w:r w:rsidRPr="00BD73BD">
        <w:rPr>
          <w:rFonts w:ascii="Arial" w:hAnsi="Arial" w:cs="Arial"/>
          <w:sz w:val="20"/>
          <w:szCs w:val="20"/>
        </w:rPr>
        <w:t xml:space="preserve"> podopiecznych</w:t>
      </w:r>
      <w:r>
        <w:rPr>
          <w:rFonts w:ascii="Arial" w:hAnsi="Arial" w:cs="Arial"/>
          <w:sz w:val="20"/>
          <w:szCs w:val="20"/>
        </w:rPr>
        <w:t xml:space="preserve">. </w:t>
      </w:r>
      <w:r w:rsidRPr="00BD73BD">
        <w:rPr>
          <w:rFonts w:ascii="Arial" w:hAnsi="Arial" w:cs="Arial"/>
          <w:sz w:val="20"/>
          <w:szCs w:val="20"/>
        </w:rPr>
        <w:t>Wykonanie dochodów i wy</w:t>
      </w:r>
      <w:r w:rsidRPr="00BF67C9">
        <w:rPr>
          <w:rFonts w:ascii="Arial" w:hAnsi="Arial" w:cs="Arial"/>
          <w:sz w:val="20"/>
          <w:szCs w:val="20"/>
        </w:rPr>
        <w:t>datków w 20</w:t>
      </w:r>
      <w:r>
        <w:rPr>
          <w:rFonts w:ascii="Arial" w:hAnsi="Arial" w:cs="Arial"/>
          <w:sz w:val="20"/>
          <w:szCs w:val="20"/>
        </w:rPr>
        <w:t>21</w:t>
      </w:r>
      <w:r w:rsidRPr="00BF67C9">
        <w:rPr>
          <w:rFonts w:ascii="Arial" w:hAnsi="Arial" w:cs="Arial"/>
          <w:sz w:val="20"/>
          <w:szCs w:val="20"/>
        </w:rPr>
        <w:t xml:space="preserve"> </w:t>
      </w:r>
      <w:r>
        <w:rPr>
          <w:rFonts w:ascii="Arial" w:hAnsi="Arial" w:cs="Arial"/>
          <w:sz w:val="20"/>
          <w:szCs w:val="20"/>
        </w:rPr>
        <w:t xml:space="preserve">roku </w:t>
      </w:r>
      <w:r w:rsidRPr="005E23A7">
        <w:rPr>
          <w:rFonts w:ascii="Arial" w:hAnsi="Arial" w:cs="Arial"/>
          <w:sz w:val="20"/>
          <w:szCs w:val="20"/>
        </w:rPr>
        <w:t>w zakresie usług opiekuńczych</w:t>
      </w:r>
      <w:r>
        <w:rPr>
          <w:rFonts w:ascii="Arial" w:hAnsi="Arial" w:cs="Arial"/>
          <w:sz w:val="20"/>
          <w:szCs w:val="20"/>
        </w:rPr>
        <w:t xml:space="preserve"> </w:t>
      </w:r>
      <w:r w:rsidRPr="005E23A7">
        <w:rPr>
          <w:rFonts w:ascii="Arial" w:hAnsi="Arial" w:cs="Arial"/>
          <w:sz w:val="20"/>
          <w:szCs w:val="20"/>
        </w:rPr>
        <w:t>przedstawia się następująco:</w:t>
      </w:r>
    </w:p>
    <w:p w:rsidR="008A7789" w:rsidRPr="00595F31" w:rsidRDefault="008A7789" w:rsidP="008A7789">
      <w:pPr>
        <w:pStyle w:val="Bezodstpw"/>
        <w:spacing w:line="360" w:lineRule="auto"/>
        <w:ind w:firstLine="708"/>
        <w:jc w:val="both"/>
        <w:rPr>
          <w:rFonts w:ascii="Arial" w:hAnsi="Arial" w:cs="Arial"/>
          <w:sz w:val="20"/>
          <w:szCs w:val="20"/>
        </w:rPr>
      </w:pPr>
      <w:r w:rsidRPr="00595F31">
        <w:rPr>
          <w:rFonts w:ascii="Arial" w:hAnsi="Arial" w:cs="Arial"/>
          <w:sz w:val="20"/>
          <w:szCs w:val="20"/>
          <w:u w:val="single"/>
        </w:rPr>
        <w:t>Dochody</w:t>
      </w:r>
      <w:r>
        <w:rPr>
          <w:rFonts w:ascii="Arial" w:hAnsi="Arial" w:cs="Arial"/>
          <w:sz w:val="20"/>
          <w:szCs w:val="20"/>
        </w:rPr>
        <w:t xml:space="preserve"> - o</w:t>
      </w:r>
      <w:r w:rsidRPr="00595F31">
        <w:rPr>
          <w:rFonts w:ascii="Arial" w:hAnsi="Arial" w:cs="Arial"/>
          <w:sz w:val="20"/>
          <w:szCs w:val="20"/>
        </w:rPr>
        <w:t xml:space="preserve">gółem plan dochodów wyniósł </w:t>
      </w:r>
      <w:r>
        <w:rPr>
          <w:rFonts w:ascii="Arial" w:hAnsi="Arial" w:cs="Arial"/>
          <w:sz w:val="20"/>
          <w:szCs w:val="20"/>
        </w:rPr>
        <w:t>9.900,00</w:t>
      </w:r>
      <w:r w:rsidRPr="00595F31">
        <w:rPr>
          <w:rFonts w:ascii="Arial" w:hAnsi="Arial" w:cs="Arial"/>
          <w:sz w:val="20"/>
          <w:szCs w:val="20"/>
        </w:rPr>
        <w:t xml:space="preserve">zł, natomiast </w:t>
      </w:r>
      <w:r w:rsidRPr="00595F31">
        <w:rPr>
          <w:rFonts w:ascii="Arial" w:hAnsi="Arial" w:cs="Arial"/>
          <w:color w:val="000000" w:themeColor="text1"/>
          <w:sz w:val="20"/>
          <w:szCs w:val="20"/>
        </w:rPr>
        <w:t xml:space="preserve">wpływy z odpłatności za usługi opiekuńcze wyniosły </w:t>
      </w:r>
      <w:r>
        <w:rPr>
          <w:rFonts w:ascii="Arial" w:hAnsi="Arial" w:cs="Arial"/>
          <w:color w:val="000000" w:themeColor="text1"/>
          <w:sz w:val="20"/>
          <w:szCs w:val="20"/>
        </w:rPr>
        <w:t>12.851,30</w:t>
      </w:r>
      <w:r w:rsidRPr="00595F31">
        <w:rPr>
          <w:rFonts w:ascii="Arial" w:hAnsi="Arial" w:cs="Arial"/>
          <w:color w:val="000000" w:themeColor="text1"/>
          <w:sz w:val="20"/>
          <w:szCs w:val="20"/>
        </w:rPr>
        <w:t xml:space="preserve">zł, </w:t>
      </w:r>
      <w:r w:rsidRPr="00595F31">
        <w:rPr>
          <w:rFonts w:ascii="Arial" w:hAnsi="Arial" w:cs="Arial"/>
          <w:sz w:val="20"/>
          <w:szCs w:val="20"/>
        </w:rPr>
        <w:t xml:space="preserve">co stanowiło </w:t>
      </w:r>
      <w:r>
        <w:rPr>
          <w:rFonts w:ascii="Arial" w:hAnsi="Arial" w:cs="Arial"/>
          <w:sz w:val="20"/>
          <w:szCs w:val="20"/>
        </w:rPr>
        <w:t>129,81</w:t>
      </w:r>
      <w:r w:rsidRPr="00595F31">
        <w:rPr>
          <w:rFonts w:ascii="Arial" w:hAnsi="Arial" w:cs="Arial"/>
          <w:sz w:val="20"/>
          <w:szCs w:val="20"/>
        </w:rPr>
        <w:t xml:space="preserve">% planu rocznego. W porównaniu do roku ubiegłego plan dochodów </w:t>
      </w:r>
      <w:r>
        <w:rPr>
          <w:rFonts w:ascii="Arial" w:hAnsi="Arial" w:cs="Arial"/>
          <w:sz w:val="20"/>
          <w:szCs w:val="20"/>
        </w:rPr>
        <w:t>zwiększył się o kwotę 5.100,00zł</w:t>
      </w:r>
      <w:r w:rsidRPr="00595F31">
        <w:rPr>
          <w:rFonts w:ascii="Arial" w:hAnsi="Arial" w:cs="Arial"/>
          <w:sz w:val="20"/>
          <w:szCs w:val="20"/>
        </w:rPr>
        <w:t xml:space="preserve">, natomiast wykonanie dochodów </w:t>
      </w:r>
      <w:r>
        <w:rPr>
          <w:rFonts w:ascii="Arial" w:hAnsi="Arial" w:cs="Arial"/>
          <w:sz w:val="20"/>
          <w:szCs w:val="20"/>
        </w:rPr>
        <w:br/>
      </w:r>
      <w:r w:rsidRPr="00595F31">
        <w:rPr>
          <w:rFonts w:ascii="Arial" w:hAnsi="Arial" w:cs="Arial"/>
          <w:sz w:val="20"/>
          <w:szCs w:val="20"/>
        </w:rPr>
        <w:t>w stosunku do roku 20</w:t>
      </w:r>
      <w:r>
        <w:rPr>
          <w:rFonts w:ascii="Arial" w:hAnsi="Arial" w:cs="Arial"/>
          <w:sz w:val="20"/>
          <w:szCs w:val="20"/>
        </w:rPr>
        <w:t xml:space="preserve">20 </w:t>
      </w:r>
      <w:r w:rsidRPr="00595F31">
        <w:rPr>
          <w:rFonts w:ascii="Arial" w:hAnsi="Arial" w:cs="Arial"/>
          <w:sz w:val="20"/>
          <w:szCs w:val="20"/>
        </w:rPr>
        <w:t>z</w:t>
      </w:r>
      <w:r>
        <w:rPr>
          <w:rFonts w:ascii="Arial" w:hAnsi="Arial" w:cs="Arial"/>
          <w:sz w:val="20"/>
          <w:szCs w:val="20"/>
        </w:rPr>
        <w:t xml:space="preserve">większyło się </w:t>
      </w:r>
      <w:r w:rsidRPr="00595F31">
        <w:rPr>
          <w:rFonts w:ascii="Arial" w:hAnsi="Arial" w:cs="Arial"/>
          <w:sz w:val="20"/>
          <w:szCs w:val="20"/>
        </w:rPr>
        <w:t xml:space="preserve">o kwotę </w:t>
      </w:r>
      <w:r>
        <w:rPr>
          <w:rFonts w:ascii="Arial" w:hAnsi="Arial" w:cs="Arial"/>
          <w:sz w:val="20"/>
          <w:szCs w:val="20"/>
        </w:rPr>
        <w:t>5.970,60z</w:t>
      </w:r>
      <w:r w:rsidRPr="00595F31">
        <w:rPr>
          <w:rFonts w:ascii="Arial" w:hAnsi="Arial" w:cs="Arial"/>
          <w:sz w:val="20"/>
          <w:szCs w:val="20"/>
        </w:rPr>
        <w:t xml:space="preserve">ł.  </w:t>
      </w:r>
    </w:p>
    <w:p w:rsidR="008A7789" w:rsidRPr="00595F31" w:rsidRDefault="008A7789" w:rsidP="008A7789">
      <w:pPr>
        <w:pStyle w:val="Bezodstpw"/>
        <w:spacing w:line="360" w:lineRule="auto"/>
        <w:ind w:firstLine="708"/>
        <w:jc w:val="both"/>
        <w:rPr>
          <w:rFonts w:ascii="Arial" w:hAnsi="Arial" w:cs="Arial"/>
          <w:sz w:val="20"/>
          <w:szCs w:val="20"/>
        </w:rPr>
      </w:pPr>
      <w:r w:rsidRPr="00595F31">
        <w:rPr>
          <w:rFonts w:ascii="Arial" w:hAnsi="Arial" w:cs="Arial"/>
          <w:sz w:val="20"/>
          <w:szCs w:val="20"/>
          <w:u w:val="single"/>
        </w:rPr>
        <w:t>Wydatki</w:t>
      </w:r>
      <w:r w:rsidRPr="008206FE">
        <w:rPr>
          <w:rFonts w:ascii="Arial" w:hAnsi="Arial" w:cs="Arial"/>
          <w:sz w:val="20"/>
          <w:szCs w:val="20"/>
        </w:rPr>
        <w:t xml:space="preserve"> </w:t>
      </w:r>
      <w:r>
        <w:rPr>
          <w:rFonts w:ascii="Arial" w:hAnsi="Arial" w:cs="Arial"/>
          <w:sz w:val="20"/>
          <w:szCs w:val="20"/>
        </w:rPr>
        <w:t>- o</w:t>
      </w:r>
      <w:r w:rsidRPr="00010476">
        <w:rPr>
          <w:rFonts w:ascii="Arial" w:hAnsi="Arial" w:cs="Arial"/>
          <w:color w:val="000000" w:themeColor="text1"/>
          <w:sz w:val="20"/>
          <w:szCs w:val="20"/>
        </w:rPr>
        <w:t xml:space="preserve">gółem plan wydatków po zmianach wyniósł </w:t>
      </w:r>
      <w:r>
        <w:rPr>
          <w:rFonts w:ascii="Arial" w:hAnsi="Arial" w:cs="Arial"/>
          <w:color w:val="000000" w:themeColor="text1"/>
          <w:sz w:val="20"/>
          <w:szCs w:val="20"/>
        </w:rPr>
        <w:t xml:space="preserve">81.013,00zł. </w:t>
      </w:r>
      <w:r w:rsidRPr="00010476">
        <w:rPr>
          <w:rFonts w:ascii="Arial" w:hAnsi="Arial" w:cs="Arial"/>
          <w:color w:val="000000" w:themeColor="text1"/>
          <w:sz w:val="20"/>
          <w:szCs w:val="20"/>
        </w:rPr>
        <w:t>Kwota zrealizowanych wydatków na dzień 31.12.</w:t>
      </w:r>
      <w:r>
        <w:rPr>
          <w:rFonts w:ascii="Arial" w:hAnsi="Arial" w:cs="Arial"/>
          <w:color w:val="000000" w:themeColor="text1"/>
          <w:sz w:val="20"/>
          <w:szCs w:val="20"/>
        </w:rPr>
        <w:t>2021</w:t>
      </w:r>
      <w:r w:rsidRPr="00010476">
        <w:rPr>
          <w:rFonts w:ascii="Arial" w:hAnsi="Arial" w:cs="Arial"/>
          <w:color w:val="000000" w:themeColor="text1"/>
          <w:sz w:val="20"/>
          <w:szCs w:val="20"/>
        </w:rPr>
        <w:t xml:space="preserve">r. wyniosła </w:t>
      </w:r>
      <w:r>
        <w:rPr>
          <w:rFonts w:ascii="Arial" w:hAnsi="Arial" w:cs="Arial"/>
          <w:color w:val="000000" w:themeColor="text1"/>
          <w:sz w:val="20"/>
          <w:szCs w:val="20"/>
        </w:rPr>
        <w:t>80.852,54</w:t>
      </w:r>
      <w:r w:rsidRPr="00010476">
        <w:rPr>
          <w:rFonts w:ascii="Arial" w:hAnsi="Arial" w:cs="Arial"/>
          <w:color w:val="000000" w:themeColor="text1"/>
          <w:sz w:val="20"/>
          <w:szCs w:val="20"/>
        </w:rPr>
        <w:t>zł, co stanowiło 99,</w:t>
      </w:r>
      <w:r>
        <w:rPr>
          <w:rFonts w:ascii="Arial" w:hAnsi="Arial" w:cs="Arial"/>
          <w:color w:val="000000" w:themeColor="text1"/>
          <w:sz w:val="20"/>
          <w:szCs w:val="20"/>
        </w:rPr>
        <w:t xml:space="preserve">80% planu rocznego. </w:t>
      </w:r>
      <w:r w:rsidRPr="00010476">
        <w:rPr>
          <w:rFonts w:ascii="Arial" w:hAnsi="Arial" w:cs="Arial"/>
          <w:color w:val="000000" w:themeColor="text1"/>
          <w:sz w:val="20"/>
          <w:szCs w:val="20"/>
        </w:rPr>
        <w:t xml:space="preserve">Wykonanie wydatków na wynagrodzenia i składniki od nich naliczane wyniosło </w:t>
      </w:r>
      <w:r>
        <w:rPr>
          <w:rFonts w:ascii="Arial" w:hAnsi="Arial" w:cs="Arial"/>
          <w:color w:val="000000" w:themeColor="text1"/>
          <w:sz w:val="20"/>
          <w:szCs w:val="20"/>
        </w:rPr>
        <w:t>74.906,84</w:t>
      </w:r>
      <w:r w:rsidRPr="00010476">
        <w:rPr>
          <w:rFonts w:ascii="Arial" w:hAnsi="Arial" w:cs="Arial"/>
          <w:color w:val="000000" w:themeColor="text1"/>
          <w:sz w:val="20"/>
          <w:szCs w:val="20"/>
        </w:rPr>
        <w:t xml:space="preserve">zł, </w:t>
      </w:r>
      <w:r>
        <w:rPr>
          <w:rFonts w:ascii="Arial" w:hAnsi="Arial" w:cs="Arial"/>
          <w:color w:val="000000" w:themeColor="text1"/>
          <w:sz w:val="20"/>
          <w:szCs w:val="20"/>
        </w:rPr>
        <w:br/>
      </w:r>
      <w:r w:rsidRPr="00010476">
        <w:rPr>
          <w:rFonts w:ascii="Arial" w:hAnsi="Arial" w:cs="Arial"/>
          <w:color w:val="000000" w:themeColor="text1"/>
          <w:sz w:val="20"/>
          <w:szCs w:val="20"/>
        </w:rPr>
        <w:t xml:space="preserve">co stanowiło </w:t>
      </w:r>
      <w:r>
        <w:rPr>
          <w:rFonts w:ascii="Arial" w:hAnsi="Arial" w:cs="Arial"/>
          <w:color w:val="000000" w:themeColor="text1"/>
          <w:sz w:val="20"/>
          <w:szCs w:val="20"/>
        </w:rPr>
        <w:t>92,65</w:t>
      </w:r>
      <w:r w:rsidRPr="00010476">
        <w:rPr>
          <w:rFonts w:ascii="Arial" w:hAnsi="Arial" w:cs="Arial"/>
          <w:color w:val="000000" w:themeColor="text1"/>
          <w:sz w:val="20"/>
          <w:szCs w:val="20"/>
        </w:rPr>
        <w:t xml:space="preserve">% </w:t>
      </w:r>
      <w:r>
        <w:rPr>
          <w:rFonts w:ascii="Arial" w:hAnsi="Arial" w:cs="Arial"/>
          <w:sz w:val="20"/>
          <w:szCs w:val="20"/>
        </w:rPr>
        <w:t>ogólnego wykonania wydatków</w:t>
      </w:r>
      <w:r w:rsidRPr="00010476">
        <w:rPr>
          <w:rFonts w:ascii="Arial" w:hAnsi="Arial" w:cs="Arial"/>
          <w:color w:val="000000" w:themeColor="text1"/>
          <w:sz w:val="20"/>
          <w:szCs w:val="20"/>
        </w:rPr>
        <w:t xml:space="preserve">. Wykonanie wydatków związane z realizacja ich statutowych zadań wyniosło </w:t>
      </w:r>
      <w:r>
        <w:rPr>
          <w:rFonts w:ascii="Arial" w:hAnsi="Arial" w:cs="Arial"/>
          <w:color w:val="000000" w:themeColor="text1"/>
          <w:sz w:val="20"/>
          <w:szCs w:val="20"/>
        </w:rPr>
        <w:t>5.945,70</w:t>
      </w:r>
      <w:r w:rsidRPr="00010476">
        <w:rPr>
          <w:rFonts w:ascii="Arial" w:hAnsi="Arial" w:cs="Arial"/>
          <w:color w:val="000000" w:themeColor="text1"/>
          <w:sz w:val="20"/>
          <w:szCs w:val="20"/>
        </w:rPr>
        <w:t xml:space="preserve">zł, co stanowiło </w:t>
      </w:r>
      <w:r>
        <w:rPr>
          <w:rFonts w:ascii="Arial" w:hAnsi="Arial" w:cs="Arial"/>
          <w:color w:val="000000" w:themeColor="text1"/>
          <w:sz w:val="20"/>
          <w:szCs w:val="20"/>
        </w:rPr>
        <w:t>7,35</w:t>
      </w:r>
      <w:r w:rsidRPr="00010476">
        <w:rPr>
          <w:rFonts w:ascii="Arial" w:hAnsi="Arial" w:cs="Arial"/>
          <w:color w:val="000000" w:themeColor="text1"/>
          <w:sz w:val="20"/>
          <w:szCs w:val="20"/>
        </w:rPr>
        <w:t xml:space="preserve">% </w:t>
      </w:r>
      <w:r>
        <w:rPr>
          <w:rFonts w:ascii="Arial" w:hAnsi="Arial" w:cs="Arial"/>
          <w:sz w:val="20"/>
          <w:szCs w:val="20"/>
        </w:rPr>
        <w:t>ogólnego wykonania wydatków</w:t>
      </w:r>
      <w:r w:rsidRPr="00010476">
        <w:rPr>
          <w:rFonts w:ascii="Arial" w:hAnsi="Arial" w:cs="Arial"/>
          <w:color w:val="000000" w:themeColor="text1"/>
          <w:sz w:val="20"/>
          <w:szCs w:val="20"/>
        </w:rPr>
        <w:t xml:space="preserve">. </w:t>
      </w:r>
    </w:p>
    <w:p w:rsidR="008A7789" w:rsidRDefault="008A7789" w:rsidP="008A7789">
      <w:pPr>
        <w:pStyle w:val="Bezodstpw"/>
        <w:spacing w:line="360" w:lineRule="auto"/>
        <w:ind w:firstLine="708"/>
        <w:jc w:val="both"/>
        <w:rPr>
          <w:rFonts w:ascii="Arial" w:hAnsi="Arial" w:cs="Arial"/>
          <w:sz w:val="20"/>
          <w:szCs w:val="20"/>
        </w:rPr>
      </w:pPr>
      <w:r w:rsidRPr="00BF67C9">
        <w:rPr>
          <w:rFonts w:ascii="Arial" w:hAnsi="Arial" w:cs="Arial"/>
          <w:sz w:val="20"/>
          <w:szCs w:val="20"/>
        </w:rPr>
        <w:t>Na</w:t>
      </w:r>
      <w:r>
        <w:rPr>
          <w:rFonts w:ascii="Arial" w:hAnsi="Arial" w:cs="Arial"/>
          <w:sz w:val="20"/>
          <w:szCs w:val="20"/>
        </w:rPr>
        <w:t xml:space="preserve"> </w:t>
      </w:r>
      <w:r w:rsidRPr="00BF67C9">
        <w:rPr>
          <w:rFonts w:ascii="Arial" w:hAnsi="Arial" w:cs="Arial"/>
          <w:sz w:val="20"/>
          <w:szCs w:val="20"/>
        </w:rPr>
        <w:t>dzień 31.12.20</w:t>
      </w:r>
      <w:r>
        <w:rPr>
          <w:rFonts w:ascii="Arial" w:hAnsi="Arial" w:cs="Arial"/>
          <w:sz w:val="20"/>
          <w:szCs w:val="20"/>
        </w:rPr>
        <w:t>21r. wystąpiły należności pozostałe do zapłaty w</w:t>
      </w:r>
      <w:r w:rsidRPr="00BF67C9">
        <w:rPr>
          <w:rFonts w:ascii="Arial" w:hAnsi="Arial" w:cs="Arial"/>
          <w:sz w:val="20"/>
          <w:szCs w:val="20"/>
        </w:rPr>
        <w:t xml:space="preserve"> kwocie </w:t>
      </w:r>
      <w:r>
        <w:rPr>
          <w:rFonts w:ascii="Arial" w:hAnsi="Arial" w:cs="Arial"/>
          <w:sz w:val="20"/>
          <w:szCs w:val="20"/>
        </w:rPr>
        <w:t>1.412,20zł, natomiast kwota zobowiązań na dzień 31.12.2021r. wyniosła 43.844,61</w:t>
      </w:r>
      <w:r w:rsidRPr="001451B5">
        <w:rPr>
          <w:rFonts w:ascii="Arial" w:hAnsi="Arial" w:cs="Arial"/>
          <w:color w:val="000000" w:themeColor="text1"/>
          <w:sz w:val="20"/>
          <w:szCs w:val="20"/>
        </w:rPr>
        <w:t>zł</w:t>
      </w:r>
      <w:r>
        <w:rPr>
          <w:rFonts w:ascii="Arial" w:hAnsi="Arial" w:cs="Arial"/>
          <w:sz w:val="20"/>
          <w:szCs w:val="20"/>
        </w:rPr>
        <w:t xml:space="preserve">. </w:t>
      </w:r>
      <w:r w:rsidRPr="00010476">
        <w:rPr>
          <w:rFonts w:ascii="Arial" w:hAnsi="Arial" w:cs="Arial"/>
          <w:color w:val="000000" w:themeColor="text1"/>
          <w:sz w:val="20"/>
          <w:szCs w:val="20"/>
        </w:rPr>
        <w:t xml:space="preserve">Należności wymagalne </w:t>
      </w:r>
      <w:r>
        <w:rPr>
          <w:rFonts w:ascii="Arial" w:hAnsi="Arial" w:cs="Arial"/>
          <w:color w:val="000000" w:themeColor="text1"/>
          <w:sz w:val="20"/>
          <w:szCs w:val="20"/>
        </w:rPr>
        <w:br/>
      </w:r>
      <w:r w:rsidRPr="00010476">
        <w:rPr>
          <w:rFonts w:ascii="Arial" w:hAnsi="Arial" w:cs="Arial"/>
          <w:color w:val="000000" w:themeColor="text1"/>
          <w:sz w:val="20"/>
          <w:szCs w:val="20"/>
        </w:rPr>
        <w:t>i zobowiązania wymagalne na dzień 31.12.20</w:t>
      </w:r>
      <w:r>
        <w:rPr>
          <w:rFonts w:ascii="Arial" w:hAnsi="Arial" w:cs="Arial"/>
          <w:color w:val="000000" w:themeColor="text1"/>
          <w:sz w:val="20"/>
          <w:szCs w:val="20"/>
        </w:rPr>
        <w:t>21r. nie wystą</w:t>
      </w:r>
      <w:r w:rsidRPr="00010476">
        <w:rPr>
          <w:rFonts w:ascii="Arial" w:hAnsi="Arial" w:cs="Arial"/>
          <w:color w:val="000000" w:themeColor="text1"/>
          <w:sz w:val="20"/>
          <w:szCs w:val="20"/>
        </w:rPr>
        <w:t>p</w:t>
      </w:r>
      <w:r>
        <w:rPr>
          <w:rFonts w:ascii="Arial" w:hAnsi="Arial" w:cs="Arial"/>
          <w:color w:val="000000" w:themeColor="text1"/>
          <w:sz w:val="20"/>
          <w:szCs w:val="20"/>
        </w:rPr>
        <w:t xml:space="preserve">iły. </w:t>
      </w:r>
      <w:r>
        <w:rPr>
          <w:rFonts w:ascii="Arial" w:hAnsi="Arial" w:cs="Arial"/>
          <w:sz w:val="20"/>
          <w:szCs w:val="20"/>
        </w:rPr>
        <w:t xml:space="preserve"> </w:t>
      </w:r>
    </w:p>
    <w:p w:rsidR="008A7789" w:rsidRDefault="008A7789" w:rsidP="008A7789">
      <w:pPr>
        <w:pStyle w:val="Bezodstpw"/>
        <w:spacing w:line="360" w:lineRule="auto"/>
        <w:ind w:firstLine="708"/>
        <w:jc w:val="both"/>
        <w:rPr>
          <w:rFonts w:ascii="Arial" w:hAnsi="Arial" w:cs="Arial"/>
          <w:sz w:val="20"/>
          <w:szCs w:val="20"/>
        </w:rPr>
      </w:pPr>
      <w:r>
        <w:rPr>
          <w:rFonts w:ascii="Arial" w:hAnsi="Arial" w:cs="Arial"/>
          <w:sz w:val="20"/>
          <w:szCs w:val="20"/>
        </w:rPr>
        <w:t>W roku 2021</w:t>
      </w:r>
      <w:r w:rsidRPr="001A717C">
        <w:rPr>
          <w:rFonts w:ascii="Arial" w:hAnsi="Arial" w:cs="Arial"/>
          <w:sz w:val="20"/>
          <w:szCs w:val="20"/>
        </w:rPr>
        <w:t xml:space="preserve"> Dom Pomocy Społecznej w Herbach </w:t>
      </w:r>
      <w:r>
        <w:rPr>
          <w:rFonts w:ascii="Arial" w:hAnsi="Arial" w:cs="Arial"/>
          <w:sz w:val="20"/>
          <w:szCs w:val="20"/>
        </w:rPr>
        <w:t xml:space="preserve">otrzymał środki w kwocie 8.613,00zł </w:t>
      </w:r>
      <w:r>
        <w:rPr>
          <w:rFonts w:ascii="Arial" w:hAnsi="Arial" w:cs="Arial"/>
          <w:sz w:val="20"/>
          <w:szCs w:val="20"/>
        </w:rPr>
        <w:br/>
        <w:t xml:space="preserve">z rządowego Funduszu Przeciwdziałania COVID-19. Środki te w kwocie 5.113,00zł zostały przeznaczone na wypłatę nagród dla pracowników </w:t>
      </w:r>
      <w:r w:rsidRPr="001A717C">
        <w:rPr>
          <w:rFonts w:ascii="Arial" w:hAnsi="Arial" w:cs="Arial"/>
          <w:sz w:val="20"/>
          <w:szCs w:val="20"/>
        </w:rPr>
        <w:t>zajmujący</w:t>
      </w:r>
      <w:r>
        <w:rPr>
          <w:rFonts w:ascii="Arial" w:hAnsi="Arial" w:cs="Arial"/>
          <w:sz w:val="20"/>
          <w:szCs w:val="20"/>
        </w:rPr>
        <w:t>ch</w:t>
      </w:r>
      <w:r w:rsidRPr="001A717C">
        <w:rPr>
          <w:rFonts w:ascii="Arial" w:hAnsi="Arial" w:cs="Arial"/>
          <w:sz w:val="20"/>
          <w:szCs w:val="20"/>
        </w:rPr>
        <w:t xml:space="preserve"> się bezpośrednio pracą </w:t>
      </w:r>
      <w:r>
        <w:rPr>
          <w:rFonts w:ascii="Arial" w:hAnsi="Arial" w:cs="Arial"/>
          <w:sz w:val="20"/>
          <w:szCs w:val="20"/>
        </w:rPr>
        <w:br/>
      </w:r>
      <w:r w:rsidRPr="001A717C">
        <w:rPr>
          <w:rFonts w:ascii="Arial" w:hAnsi="Arial" w:cs="Arial"/>
          <w:sz w:val="20"/>
          <w:szCs w:val="20"/>
        </w:rPr>
        <w:t>z mieszkańcam</w:t>
      </w:r>
      <w:r>
        <w:rPr>
          <w:rFonts w:ascii="Arial" w:hAnsi="Arial" w:cs="Arial"/>
          <w:sz w:val="20"/>
          <w:szCs w:val="20"/>
        </w:rPr>
        <w:t xml:space="preserve">i Domu, natomiast kwota 3.500,00zł została przeznaczona na zakup rękawiczek nitrylowych, inhalatora, ciśnieniomierza, stacji do dezynfekcji rąk oraz wózka transportowego. </w:t>
      </w:r>
      <w:r w:rsidRPr="001A717C">
        <w:rPr>
          <w:rFonts w:ascii="Arial" w:hAnsi="Arial" w:cs="Arial"/>
          <w:sz w:val="20"/>
          <w:szCs w:val="20"/>
        </w:rPr>
        <w:t xml:space="preserve">Dom Pomocy Społecznej w Herbach </w:t>
      </w:r>
      <w:r>
        <w:rPr>
          <w:rFonts w:ascii="Arial" w:hAnsi="Arial" w:cs="Arial"/>
          <w:sz w:val="20"/>
          <w:szCs w:val="20"/>
        </w:rPr>
        <w:t xml:space="preserve">otrzymał również środki w kwocie 5.677,00zł z dotacji z budżetu państwa z rezerwy celowej poz. 25 na dofinansowanie bieżącej działalności domów pomocy społecznej. Środki te zostały przeznaczone na zakup łóżka rehabilitacyjnego, lampy bakteriobójczej, rękawiczek nitrylowych oraz rękawic myjących. </w:t>
      </w:r>
    </w:p>
    <w:p w:rsidR="008A7789" w:rsidRDefault="008A7789" w:rsidP="008A7789">
      <w:pPr>
        <w:pStyle w:val="Bezodstpw"/>
        <w:spacing w:line="360" w:lineRule="auto"/>
        <w:ind w:firstLine="708"/>
        <w:jc w:val="both"/>
        <w:rPr>
          <w:rFonts w:ascii="Arial" w:hAnsi="Arial" w:cs="Arial"/>
          <w:sz w:val="20"/>
          <w:szCs w:val="20"/>
        </w:rPr>
      </w:pPr>
    </w:p>
    <w:p w:rsidR="008A7789" w:rsidRPr="007D371D" w:rsidRDefault="008A7789" w:rsidP="008A7789">
      <w:pPr>
        <w:pStyle w:val="Bezodstpw"/>
        <w:spacing w:line="360" w:lineRule="auto"/>
        <w:jc w:val="both"/>
        <w:rPr>
          <w:b/>
          <w:color w:val="000000" w:themeColor="text1"/>
          <w:sz w:val="18"/>
          <w:szCs w:val="18"/>
        </w:rPr>
      </w:pPr>
    </w:p>
    <w:p w:rsidR="00CC3C64" w:rsidRDefault="008A7789">
      <w:bookmarkStart w:id="0" w:name="_GoBack"/>
      <w:bookmarkEnd w:id="0"/>
    </w:p>
    <w:sectPr w:rsidR="00CC3C64" w:rsidSect="009D4CE6">
      <w:pgSz w:w="11906" w:h="16838"/>
      <w:pgMar w:top="113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89"/>
    <w:rsid w:val="002B1ED5"/>
    <w:rsid w:val="008A7789"/>
    <w:rsid w:val="008F04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9CB87-3785-4781-BE62-09A7C98D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A77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5059</Characters>
  <Application>Microsoft Office Word</Application>
  <DocSecurity>0</DocSecurity>
  <Lines>42</Lines>
  <Paragraphs>11</Paragraphs>
  <ScaleCrop>false</ScaleCrop>
  <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1</cp:revision>
  <dcterms:created xsi:type="dcterms:W3CDTF">2022-06-01T07:45:00Z</dcterms:created>
  <dcterms:modified xsi:type="dcterms:W3CDTF">2022-06-01T07:45:00Z</dcterms:modified>
</cp:coreProperties>
</file>